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6C" w:rsidRDefault="00A11AF7" w:rsidP="00965B45">
      <w:pPr>
        <w:jc w:val="both"/>
        <w:rPr>
          <w:bCs/>
        </w:rPr>
      </w:pPr>
      <w:r w:rsidRPr="0065468E">
        <w:rPr>
          <w:b/>
        </w:rPr>
        <w:t xml:space="preserve">Eelkooli leping </w:t>
      </w:r>
      <w:r w:rsidR="0067796C">
        <w:rPr>
          <w:b/>
        </w:rPr>
        <w:t>nr</w:t>
      </w:r>
      <w:r w:rsidR="00753938">
        <w:rPr>
          <w:b/>
        </w:rPr>
        <w:t xml:space="preserve"> </w:t>
      </w:r>
      <w:r w:rsidR="000958BF">
        <w:rPr>
          <w:bCs/>
        </w:rPr>
        <w:fldChar w:fldCharType="begin">
          <w:ffData>
            <w:name w:val=""/>
            <w:enabled/>
            <w:calcOnExit w:val="0"/>
            <w:textInput>
              <w:default w:val="[12023]"/>
            </w:textInput>
          </w:ffData>
        </w:fldChar>
      </w:r>
      <w:r w:rsidR="000958BF">
        <w:rPr>
          <w:bCs/>
        </w:rPr>
        <w:instrText xml:space="preserve"> FORMTEXT </w:instrText>
      </w:r>
      <w:r w:rsidR="000958BF">
        <w:rPr>
          <w:bCs/>
        </w:rPr>
      </w:r>
      <w:r w:rsidR="000958BF">
        <w:rPr>
          <w:bCs/>
        </w:rPr>
        <w:fldChar w:fldCharType="separate"/>
      </w:r>
      <w:r w:rsidR="000958BF">
        <w:rPr>
          <w:bCs/>
          <w:noProof/>
        </w:rPr>
        <w:t>[12023]</w:t>
      </w:r>
      <w:r w:rsidR="000958BF">
        <w:rPr>
          <w:bCs/>
        </w:rPr>
        <w:fldChar w:fldCharType="end"/>
      </w:r>
    </w:p>
    <w:p w:rsidR="00A11AF7" w:rsidRDefault="00A11AF7" w:rsidP="00965B45">
      <w:pPr>
        <w:jc w:val="both"/>
      </w:pPr>
      <w:r>
        <w:t xml:space="preserve">Käesolev Tallinna Mahtra Põhikooli eelkooli (edaspidi eelkool) teenuse kasutamise leping on sõlmitud Tallinnas </w:t>
      </w:r>
      <w:r w:rsidR="0067796C">
        <w:rPr>
          <w:bCs/>
        </w:rPr>
        <w:fldChar w:fldCharType="begin">
          <w:ffData>
            <w:name w:val=""/>
            <w:enabled/>
            <w:calcOnExit w:val="0"/>
            <w:textInput>
              <w:default w:val="[nr]"/>
            </w:textInput>
          </w:ffData>
        </w:fldChar>
      </w:r>
      <w:r w:rsidR="0067796C">
        <w:rPr>
          <w:bCs/>
        </w:rPr>
        <w:instrText xml:space="preserve"> FORMTEXT </w:instrText>
      </w:r>
      <w:r w:rsidR="0067796C">
        <w:rPr>
          <w:bCs/>
        </w:rPr>
      </w:r>
      <w:r w:rsidR="0067796C">
        <w:rPr>
          <w:bCs/>
        </w:rPr>
        <w:fldChar w:fldCharType="separate"/>
      </w:r>
      <w:r w:rsidR="0067796C">
        <w:rPr>
          <w:bCs/>
          <w:noProof/>
        </w:rPr>
        <w:t>[kuupäev]</w:t>
      </w:r>
      <w:r w:rsidR="0067796C">
        <w:rPr>
          <w:bCs/>
        </w:rPr>
        <w:fldChar w:fldCharType="end"/>
      </w:r>
      <w:r>
        <w:t>202</w:t>
      </w:r>
      <w:r w:rsidR="00753938">
        <w:t>3</w:t>
      </w:r>
      <w:r>
        <w:t>.</w:t>
      </w:r>
    </w:p>
    <w:p w:rsidR="00965B45" w:rsidRDefault="00A11AF7" w:rsidP="00965B45">
      <w:pPr>
        <w:jc w:val="both"/>
      </w:pPr>
      <w:r>
        <w:t>Tallinna Mahtra Põhikool (edaspidi nimetatud kool), keda esindab kooli direktor Edgar Roditšenko, ning kes tegutseb põhimääruse</w:t>
      </w:r>
      <w:r w:rsidR="0065468E">
        <w:t xml:space="preserve"> </w:t>
      </w:r>
      <w:r>
        <w:t xml:space="preserve">alusel ühelt poolt ja teovõimeline õpilane, lapsevanem, eestkostja või hooldaja, (edaspidi õppeteenuse ostja) </w:t>
      </w:r>
      <w:r w:rsidR="0067796C">
        <w:rPr>
          <w:bCs/>
        </w:rPr>
        <w:fldChar w:fldCharType="begin">
          <w:ffData>
            <w:name w:val=""/>
            <w:enabled/>
            <w:calcOnExit w:val="0"/>
            <w:textInput>
              <w:default w:val="[nr]"/>
            </w:textInput>
          </w:ffData>
        </w:fldChar>
      </w:r>
      <w:r w:rsidR="0067796C">
        <w:rPr>
          <w:bCs/>
        </w:rPr>
        <w:instrText xml:space="preserve"> FORMTEXT </w:instrText>
      </w:r>
      <w:r w:rsidR="0067796C">
        <w:rPr>
          <w:bCs/>
        </w:rPr>
      </w:r>
      <w:r w:rsidR="0067796C">
        <w:rPr>
          <w:bCs/>
        </w:rPr>
        <w:fldChar w:fldCharType="separate"/>
      </w:r>
      <w:r w:rsidR="0067796C">
        <w:rPr>
          <w:bCs/>
          <w:noProof/>
        </w:rPr>
        <w:t>[ees- ja perekonnanimi]</w:t>
      </w:r>
      <w:r w:rsidR="0067796C">
        <w:rPr>
          <w:bCs/>
        </w:rPr>
        <w:fldChar w:fldCharType="end"/>
      </w:r>
      <w:r>
        <w:t xml:space="preserve"> teiselt</w:t>
      </w:r>
      <w:r w:rsidR="0065468E">
        <w:t xml:space="preserve"> </w:t>
      </w:r>
      <w:r>
        <w:t xml:space="preserve">poolt (edaspidi koos pooled), sõlmivad käesoleva lepingu alljärgnevas: </w:t>
      </w:r>
    </w:p>
    <w:p w:rsidR="00A11AF7" w:rsidRDefault="00A11AF7" w:rsidP="00965B45">
      <w:pPr>
        <w:jc w:val="both"/>
      </w:pPr>
      <w:r>
        <w:t xml:space="preserve">Õpilane </w:t>
      </w:r>
      <w:r w:rsidR="0067796C">
        <w:rPr>
          <w:bCs/>
        </w:rPr>
        <w:fldChar w:fldCharType="begin">
          <w:ffData>
            <w:name w:val=""/>
            <w:enabled/>
            <w:calcOnExit w:val="0"/>
            <w:textInput>
              <w:default w:val="[nr]"/>
            </w:textInput>
          </w:ffData>
        </w:fldChar>
      </w:r>
      <w:r w:rsidR="0067796C">
        <w:rPr>
          <w:bCs/>
        </w:rPr>
        <w:instrText xml:space="preserve"> FORMTEXT </w:instrText>
      </w:r>
      <w:r w:rsidR="0067796C">
        <w:rPr>
          <w:bCs/>
        </w:rPr>
      </w:r>
      <w:r w:rsidR="0067796C">
        <w:rPr>
          <w:bCs/>
        </w:rPr>
        <w:fldChar w:fldCharType="separate"/>
      </w:r>
      <w:r w:rsidR="0067796C">
        <w:rPr>
          <w:bCs/>
          <w:noProof/>
        </w:rPr>
        <w:t>[ees- ja perekonnanimi]</w:t>
      </w:r>
      <w:r w:rsidR="0067796C">
        <w:rPr>
          <w:bCs/>
        </w:rPr>
        <w:fldChar w:fldCharType="end"/>
      </w:r>
      <w:r w:rsidR="0067796C">
        <w:rPr>
          <w:bCs/>
        </w:rPr>
        <w:t xml:space="preserve"> </w:t>
      </w:r>
      <w:r>
        <w:t>asub õppima kooliks ettevalmistusrühmas.</w:t>
      </w:r>
    </w:p>
    <w:p w:rsidR="00A11AF7" w:rsidRPr="0065468E" w:rsidRDefault="00A11AF7" w:rsidP="00965B45">
      <w:pPr>
        <w:jc w:val="both"/>
        <w:rPr>
          <w:b/>
        </w:rPr>
      </w:pPr>
      <w:r w:rsidRPr="0065468E">
        <w:rPr>
          <w:b/>
        </w:rPr>
        <w:t>1. Üldsätted</w:t>
      </w:r>
    </w:p>
    <w:p w:rsidR="00A11AF7" w:rsidRDefault="00A11AF7" w:rsidP="00965B45">
      <w:pPr>
        <w:jc w:val="both"/>
      </w:pPr>
      <w:r>
        <w:t>1.1 Eelkooli õpilane arvatakse eelkooli nimekirja õppeteenuse ostja avalduse alusel kooli direktori käskkirjaga ning sõlmitakse käesolev leping.</w:t>
      </w:r>
    </w:p>
    <w:p w:rsidR="00A11AF7" w:rsidRDefault="00A11AF7" w:rsidP="00965B45">
      <w:pPr>
        <w:jc w:val="both"/>
      </w:pPr>
      <w:r>
        <w:t>1.2. Kool määrab kindlaks õppekava läbimist toetava eelkooli aine sisu ja mahu.</w:t>
      </w:r>
    </w:p>
    <w:p w:rsidR="00A11AF7" w:rsidRPr="0065468E" w:rsidRDefault="00A11AF7" w:rsidP="00965B45">
      <w:pPr>
        <w:jc w:val="both"/>
        <w:rPr>
          <w:b/>
        </w:rPr>
      </w:pPr>
      <w:r w:rsidRPr="0065468E">
        <w:rPr>
          <w:b/>
        </w:rPr>
        <w:t>2. Õppetöö korraldus</w:t>
      </w:r>
    </w:p>
    <w:p w:rsidR="00A11AF7" w:rsidRDefault="00A11AF7" w:rsidP="00965B45">
      <w:pPr>
        <w:jc w:val="both"/>
      </w:pPr>
      <w:r>
        <w:t xml:space="preserve">2.1. Eelkooli õppeperiood on </w:t>
      </w:r>
      <w:r w:rsidR="00A65FA6">
        <w:t>6</w:t>
      </w:r>
      <w:r>
        <w:t>. september 202</w:t>
      </w:r>
      <w:r w:rsidR="00753938">
        <w:t>3</w:t>
      </w:r>
      <w:r>
        <w:t xml:space="preserve"> kuni </w:t>
      </w:r>
      <w:r w:rsidR="00A65FA6" w:rsidRPr="00434560">
        <w:t>2</w:t>
      </w:r>
      <w:r w:rsidR="00753938" w:rsidRPr="00434560">
        <w:t>2</w:t>
      </w:r>
      <w:r>
        <w:t xml:space="preserve">. </w:t>
      </w:r>
      <w:r w:rsidR="00A65FA6">
        <w:t>mai</w:t>
      </w:r>
      <w:r>
        <w:t xml:space="preserve"> 202</w:t>
      </w:r>
      <w:r w:rsidR="00026AA0">
        <w:t>4</w:t>
      </w:r>
      <w:r>
        <w:t>, õppetöö toimub vastavalt eelkooli tunniplaanile.</w:t>
      </w:r>
    </w:p>
    <w:p w:rsidR="00A11AF7" w:rsidRDefault="00A11AF7" w:rsidP="00965B45">
      <w:pPr>
        <w:jc w:val="both"/>
      </w:pPr>
      <w:r>
        <w:t>2.2. Õpilase poolt eelkoolist puudutud osas aine täiend- või kordusõpet ei korraldata.</w:t>
      </w:r>
    </w:p>
    <w:p w:rsidR="00A11AF7" w:rsidRDefault="00A11AF7" w:rsidP="00965B45">
      <w:pPr>
        <w:jc w:val="both"/>
      </w:pPr>
      <w:r>
        <w:t>2.3. Riiklikel pühadel ja koolivaheaegadel õppetööd ei toimu.</w:t>
      </w:r>
    </w:p>
    <w:p w:rsidR="00A11AF7" w:rsidRPr="0065468E" w:rsidRDefault="00A11AF7" w:rsidP="00965B45">
      <w:pPr>
        <w:jc w:val="both"/>
        <w:rPr>
          <w:b/>
        </w:rPr>
      </w:pPr>
      <w:r w:rsidRPr="0065468E">
        <w:rPr>
          <w:b/>
        </w:rPr>
        <w:t>3. Õppetasu</w:t>
      </w:r>
    </w:p>
    <w:p w:rsidR="00A11AF7" w:rsidRDefault="00A11AF7" w:rsidP="00965B45">
      <w:pPr>
        <w:jc w:val="both"/>
      </w:pPr>
      <w:r>
        <w:t>3.1. Tallinna Haridusameti poolt käskkirjaga 16.05.2019 nr HA-4/36 on kehtestatud alates 01.09.2019 koolik</w:t>
      </w:r>
      <w:r w:rsidR="00A65FA6">
        <w:t xml:space="preserve">s ettevalmistusringi õppemaks </w:t>
      </w:r>
      <w:r w:rsidR="00434560">
        <w:t>468 eurot õppeperioodiks (52</w:t>
      </w:r>
      <w:bookmarkStart w:id="0" w:name="_GoBack"/>
      <w:bookmarkEnd w:id="0"/>
      <w:r>
        <w:t xml:space="preserve"> eurot kuus, sõltumata koolipäevade arvust kuus).</w:t>
      </w:r>
    </w:p>
    <w:p w:rsidR="00A11AF7" w:rsidRDefault="00A11AF7" w:rsidP="00965B45">
      <w:pPr>
        <w:jc w:val="both"/>
      </w:pPr>
      <w:r>
        <w:t>3.2. Õppeteenuse ostja kohustub õppetasu tasuma kooli poolt esitatud andmete põhjal haridusameti koostatud arve alusel ja arvel märgitud kuupäevaks.</w:t>
      </w:r>
    </w:p>
    <w:p w:rsidR="00A11AF7" w:rsidRDefault="00A11AF7" w:rsidP="00965B45">
      <w:pPr>
        <w:jc w:val="both"/>
      </w:pPr>
      <w:r>
        <w:t>3.3. Kui õppeteenuse ostja ei ole ettenähtud kuupäevaks õppetasu tasunud, on koolil õigus nõuda õppeteenuse ostjalt viivist 0,05 % tasumisele kuuluvast summast iga viivitatud päeva eest.</w:t>
      </w:r>
    </w:p>
    <w:p w:rsidR="00A11AF7" w:rsidRDefault="00A11AF7" w:rsidP="00965B45">
      <w:pPr>
        <w:jc w:val="both"/>
      </w:pPr>
      <w:r>
        <w:t>3.4. Õpilase tundidest puudumine ei vabasta õppetasu maksmise kohustusest.</w:t>
      </w:r>
    </w:p>
    <w:p w:rsidR="00A11AF7" w:rsidRDefault="00A11AF7" w:rsidP="00965B45">
      <w:pPr>
        <w:jc w:val="both"/>
      </w:pPr>
      <w:r>
        <w:t xml:space="preserve">3.5. Tasaarveldus õppetasu osas tehakse juhul, kui õpilane on puudunud haiguse tõttu järjest ühes kuus vähemalt 14 kalendripäeva. Tasaarvelduse aluseks on õppeteenuse ostja kirjalik teade lapse haigestumise kohta eelkooli koordinaatorile lapse puudumise esimesel päeval ning avaldus. Avaldus tasaarvelduse tegemiseks eelkoolist puudumise kohta haiguse tõttu esitatakse koolile hiljemalt </w:t>
      </w:r>
      <w:r w:rsidR="00FF7239">
        <w:t>7 päeva jooksul</w:t>
      </w:r>
      <w:r>
        <w:t xml:space="preserve"> tervenemisest. Hilisema avalduse alusel tasaarveldamist ei toimu.</w:t>
      </w:r>
    </w:p>
    <w:p w:rsidR="00A11AF7" w:rsidRDefault="00A11AF7" w:rsidP="00965B45">
      <w:pPr>
        <w:jc w:val="both"/>
      </w:pPr>
      <w:r>
        <w:t>3.6. Erandina tehakse tasaarveldus õppetasu osas juhul, kui õppetööd ei ole toimunud õpetaja pikaajalise haiguse tõttu ning õpilane ei ole seetõttu teenust saanud määratud mahus.</w:t>
      </w:r>
    </w:p>
    <w:p w:rsidR="00A11AF7" w:rsidRDefault="00A11AF7" w:rsidP="00965B45">
      <w:pPr>
        <w:jc w:val="both"/>
      </w:pPr>
      <w:r>
        <w:t>3.7. Õppetasu sisaldab eelkoolis kasutatavate õppevahendite kulu.</w:t>
      </w:r>
    </w:p>
    <w:p w:rsidR="00A11AF7" w:rsidRDefault="00A11AF7" w:rsidP="00965B45">
      <w:pPr>
        <w:jc w:val="both"/>
      </w:pPr>
      <w:r>
        <w:t xml:space="preserve">3.8. Kui õppeteenuse ostja ei ole tasunud õppetasu </w:t>
      </w:r>
      <w:r w:rsidR="00FF7239">
        <w:t>14 kalendripäeva</w:t>
      </w:r>
      <w:r>
        <w:t xml:space="preserve"> jooksul maksetähtajast, teavitab kool võlgnikku kirjalikult võlgnevusest ning annab mõisliku tähtaja võla tasumiseks. Kui kohustuse </w:t>
      </w:r>
      <w:r>
        <w:lastRenderedPageBreak/>
        <w:t xml:space="preserve">täitmise tähtajast on möödunud </w:t>
      </w:r>
      <w:r w:rsidR="00FF7239">
        <w:t>üle ühe</w:t>
      </w:r>
      <w:r>
        <w:t xml:space="preserve"> kuu ning võlga ei ole tasutud, arvatakse õpilane eelkoolist välja. Õppetasu arvestus toimub kuni õpilase eelkoolist väljaarvamiseni.</w:t>
      </w:r>
    </w:p>
    <w:p w:rsidR="00A11AF7" w:rsidRPr="0065468E" w:rsidRDefault="00A11AF7" w:rsidP="00965B45">
      <w:pPr>
        <w:jc w:val="both"/>
        <w:rPr>
          <w:b/>
        </w:rPr>
      </w:pPr>
      <w:r w:rsidRPr="0065468E">
        <w:rPr>
          <w:b/>
        </w:rPr>
        <w:t>4. Poolte õigused ja kohustused</w:t>
      </w:r>
    </w:p>
    <w:p w:rsidR="00965B45" w:rsidRDefault="00A11AF7" w:rsidP="00965B45">
      <w:pPr>
        <w:jc w:val="both"/>
      </w:pPr>
      <w:r>
        <w:t xml:space="preserve">4.1.Kool kohustub: </w:t>
      </w:r>
    </w:p>
    <w:p w:rsidR="00FF7239" w:rsidRDefault="00FF7239" w:rsidP="00965B45">
      <w:pPr>
        <w:jc w:val="both"/>
      </w:pPr>
      <w:r>
        <w:t>4.1.1.</w:t>
      </w:r>
      <w:r w:rsidR="00A11AF7">
        <w:t xml:space="preserve"> võimaldama eelkooli aine õpet kooli määratud mahus; </w:t>
      </w:r>
    </w:p>
    <w:p w:rsidR="00FF7239" w:rsidRDefault="00FF7239" w:rsidP="00965B45">
      <w:pPr>
        <w:jc w:val="both"/>
      </w:pPr>
      <w:r>
        <w:t>4.1.</w:t>
      </w:r>
      <w:r w:rsidR="00A11AF7">
        <w:t>2</w:t>
      </w:r>
      <w:r>
        <w:t xml:space="preserve">. </w:t>
      </w:r>
      <w:r w:rsidR="00A11AF7">
        <w:t xml:space="preserve">kindlustama järelevalve ja tagama õpilase vaimse ja füüsilise turvalisuse ning tervise kaitse </w:t>
      </w:r>
      <w:r>
        <w:t>eelkooliteenuse kasutamise ajal;</w:t>
      </w:r>
      <w:r w:rsidR="00A11AF7">
        <w:t xml:space="preserve"> </w:t>
      </w:r>
    </w:p>
    <w:p w:rsidR="00A11AF7" w:rsidRDefault="00FF7239" w:rsidP="00965B45">
      <w:pPr>
        <w:jc w:val="both"/>
      </w:pPr>
      <w:r>
        <w:t>4.1.3.</w:t>
      </w:r>
      <w:r w:rsidR="00A11AF7">
        <w:t xml:space="preserve"> informeerima eelkooli õppeteenuse ostjat õppekorraldusest, õppetasust ja nende muudatustest kooli veebilehe kaudu.</w:t>
      </w:r>
    </w:p>
    <w:p w:rsidR="00A11AF7" w:rsidRDefault="00A11AF7" w:rsidP="00965B45">
      <w:pPr>
        <w:jc w:val="both"/>
      </w:pPr>
      <w:r>
        <w:t xml:space="preserve">4.2. Õppeteenuse ostja kohustub:  </w:t>
      </w:r>
    </w:p>
    <w:p w:rsidR="00A11AF7" w:rsidRDefault="00FF7239" w:rsidP="00965B45">
      <w:pPr>
        <w:jc w:val="both"/>
      </w:pPr>
      <w:r>
        <w:t>4.2.</w:t>
      </w:r>
      <w:r w:rsidR="00A11AF7">
        <w:t xml:space="preserve">1. järgima kooli kodukorda ja kooli õppetöö korraldust reguleerivaid haldusakte;  </w:t>
      </w:r>
    </w:p>
    <w:p w:rsidR="00A11AF7" w:rsidRDefault="00FF7239" w:rsidP="00965B45">
      <w:pPr>
        <w:jc w:val="both"/>
      </w:pPr>
      <w:r>
        <w:t>4.2.</w:t>
      </w:r>
      <w:r w:rsidR="00A11AF7">
        <w:t xml:space="preserve">2. tasuma õppetasu käesoleva lepingu punktis 3 sätestatud korras; </w:t>
      </w:r>
    </w:p>
    <w:p w:rsidR="00A11AF7" w:rsidRDefault="00FF7239" w:rsidP="00965B45">
      <w:pPr>
        <w:jc w:val="both"/>
      </w:pPr>
      <w:r>
        <w:t>4.2.</w:t>
      </w:r>
      <w:r w:rsidR="00A11AF7">
        <w:t xml:space="preserve">3. teavitama kooli elukohaandmete ja e-posti aadressi muudatustest; </w:t>
      </w:r>
    </w:p>
    <w:p w:rsidR="00A11AF7" w:rsidRDefault="00FF7239" w:rsidP="00965B45">
      <w:pPr>
        <w:jc w:val="both"/>
      </w:pPr>
      <w:r>
        <w:t>4.2.</w:t>
      </w:r>
      <w:r w:rsidR="00A11AF7">
        <w:t>4. õpilase lahkumisel eelkoolist esitama kirjaliku avalduse vähemalt 30 päeva enne lahkumist.</w:t>
      </w:r>
    </w:p>
    <w:p w:rsidR="00A11AF7" w:rsidRDefault="00A11AF7" w:rsidP="00965B45">
      <w:pPr>
        <w:jc w:val="both"/>
      </w:pPr>
      <w:r>
        <w:t xml:space="preserve">4.3. Kool kasutab õppetöö ja osalejate andmete haldamiseks infosüsteemi </w:t>
      </w:r>
      <w:r w:rsidR="00FF7239">
        <w:t>e- Kool</w:t>
      </w:r>
      <w:r>
        <w:t>.</w:t>
      </w:r>
    </w:p>
    <w:p w:rsidR="00A11AF7" w:rsidRPr="0065468E" w:rsidRDefault="00A11AF7" w:rsidP="00965B45">
      <w:pPr>
        <w:jc w:val="both"/>
        <w:rPr>
          <w:b/>
        </w:rPr>
      </w:pPr>
      <w:r w:rsidRPr="0065468E">
        <w:rPr>
          <w:b/>
        </w:rPr>
        <w:t>5. Lepingu muutmine ja lõpetamine</w:t>
      </w:r>
    </w:p>
    <w:p w:rsidR="00A11AF7" w:rsidRDefault="00A11AF7" w:rsidP="00965B45">
      <w:pPr>
        <w:jc w:val="both"/>
      </w:pPr>
      <w:r>
        <w:t>5.1. Lepingu muudatused vormistatakse poolte kirjaliku kokkuleppena, mis on käesoleva lepingu lisa.</w:t>
      </w:r>
    </w:p>
    <w:p w:rsidR="00A11AF7" w:rsidRDefault="00A11AF7" w:rsidP="00965B45">
      <w:pPr>
        <w:jc w:val="both"/>
      </w:pPr>
      <w:r>
        <w:t>5.2. Pooltel on õigus leping omavahelisel kirjalikul kokkuleppel igal ajal lõpetada.</w:t>
      </w:r>
    </w:p>
    <w:p w:rsidR="00A11AF7" w:rsidRDefault="00A11AF7" w:rsidP="00965B45">
      <w:pPr>
        <w:jc w:val="both"/>
      </w:pPr>
      <w:r>
        <w:t>5.3. Leping lõpeb õppeteenuse ostja poolt lepingu ülesütlemise avaldusega.</w:t>
      </w:r>
    </w:p>
    <w:p w:rsidR="00A11AF7" w:rsidRDefault="00A11AF7" w:rsidP="00965B45">
      <w:pPr>
        <w:jc w:val="both"/>
      </w:pPr>
      <w:r>
        <w:t>5.4. Leping lõpeb kooli algatusel õpilase eelkoolist välja arvamisega:</w:t>
      </w:r>
    </w:p>
    <w:p w:rsidR="00A11AF7" w:rsidRDefault="00A11AF7" w:rsidP="00965B45">
      <w:pPr>
        <w:jc w:val="both"/>
      </w:pPr>
      <w:r>
        <w:t xml:space="preserve">5.4.1. kui õpilane on põhjuseta puudunud järjest rohkem kui </w:t>
      </w:r>
      <w:r w:rsidR="00FF7239">
        <w:t>üks</w:t>
      </w:r>
      <w:r>
        <w:t xml:space="preserve"> kuu;</w:t>
      </w:r>
    </w:p>
    <w:p w:rsidR="00A11AF7" w:rsidRDefault="00A11AF7" w:rsidP="00965B45">
      <w:pPr>
        <w:jc w:val="both"/>
      </w:pPr>
      <w:r>
        <w:t>5.4.2. kooli kodukorra ja üldtunnustatud käitumisnormide rikkumise korral;</w:t>
      </w:r>
    </w:p>
    <w:p w:rsidR="00A11AF7" w:rsidRDefault="00A11AF7" w:rsidP="00965B45">
      <w:pPr>
        <w:jc w:val="both"/>
      </w:pPr>
      <w:r>
        <w:t xml:space="preserve">5.4.3. õppetasu võlgnevuse korral üle </w:t>
      </w:r>
      <w:r w:rsidR="00FF7239">
        <w:t>ühe</w:t>
      </w:r>
      <w:r>
        <w:t xml:space="preserve"> kuu.</w:t>
      </w:r>
    </w:p>
    <w:p w:rsidR="00A11AF7" w:rsidRPr="0065468E" w:rsidRDefault="00A11AF7" w:rsidP="00965B45">
      <w:pPr>
        <w:jc w:val="both"/>
        <w:rPr>
          <w:b/>
        </w:rPr>
      </w:pPr>
      <w:r w:rsidRPr="0065468E">
        <w:rPr>
          <w:b/>
        </w:rPr>
        <w:t>6. Lõppsätted</w:t>
      </w:r>
    </w:p>
    <w:p w:rsidR="00A11AF7" w:rsidRDefault="00A11AF7" w:rsidP="00965B45">
      <w:pPr>
        <w:jc w:val="both"/>
      </w:pPr>
      <w:r>
        <w:t>6.1. Kõik lepingust tulenevad vaidlused lahendatakse poolte</w:t>
      </w:r>
      <w:r w:rsidR="00FF7239">
        <w:t xml:space="preserve"> </w:t>
      </w:r>
      <w:r>
        <w:t>vaheliste läbirääkimiste teel. Kokkuleppe mittesaavutamisel kuuluvad vaidlused lahendamisele riigi õigusaktidega sätestatud korras.</w:t>
      </w:r>
    </w:p>
    <w:p w:rsidR="00A11AF7" w:rsidRDefault="00A11AF7" w:rsidP="00965B45">
      <w:pPr>
        <w:jc w:val="both"/>
      </w:pPr>
      <w:r>
        <w:t>6.2. Lepingus võetud kohustuste mittetäitmise korral kannavad pooled vastutust vastavalt riigi õigusaktidega sätestatud korras.</w:t>
      </w:r>
    </w:p>
    <w:p w:rsidR="00A11AF7" w:rsidRDefault="00A11AF7" w:rsidP="00965B45">
      <w:pPr>
        <w:jc w:val="both"/>
      </w:pPr>
      <w:r>
        <w:t>6.3. Leping jõustub selle sõlmimise kuupäeval ja kehtib õppeperioodi jooksul, kuni õpilase väljaarvamiseni huvialaringist.</w:t>
      </w:r>
    </w:p>
    <w:p w:rsidR="00FF7239" w:rsidRDefault="00FF7239" w:rsidP="00965B45">
      <w:pPr>
        <w:jc w:val="both"/>
        <w:rPr>
          <w:b/>
        </w:rPr>
      </w:pPr>
    </w:p>
    <w:p w:rsidR="00FF7239" w:rsidRDefault="00FF7239" w:rsidP="00965B45">
      <w:pPr>
        <w:jc w:val="both"/>
        <w:rPr>
          <w:b/>
        </w:rPr>
      </w:pPr>
    </w:p>
    <w:p w:rsidR="00FF7239" w:rsidRDefault="00FF7239" w:rsidP="00965B45">
      <w:pPr>
        <w:jc w:val="both"/>
        <w:rPr>
          <w:b/>
        </w:rPr>
      </w:pPr>
    </w:p>
    <w:p w:rsidR="00A11AF7" w:rsidRPr="0067796C" w:rsidRDefault="00A11AF7" w:rsidP="00965B45">
      <w:pPr>
        <w:jc w:val="both"/>
        <w:rPr>
          <w:b/>
          <w:sz w:val="28"/>
          <w:szCs w:val="28"/>
        </w:rPr>
      </w:pPr>
      <w:r w:rsidRPr="0067796C">
        <w:rPr>
          <w:b/>
          <w:sz w:val="28"/>
          <w:szCs w:val="28"/>
        </w:rPr>
        <w:t>Poolte rekvisiidid</w:t>
      </w:r>
      <w:r w:rsidR="0065468E" w:rsidRPr="0067796C">
        <w:rPr>
          <w:b/>
          <w:sz w:val="28"/>
          <w:szCs w:val="28"/>
        </w:rPr>
        <w:t>:</w:t>
      </w:r>
    </w:p>
    <w:p w:rsidR="0067796C" w:rsidRPr="0065468E" w:rsidRDefault="0067796C" w:rsidP="00965B45">
      <w:pPr>
        <w:jc w:val="both"/>
        <w:rPr>
          <w:b/>
        </w:rPr>
      </w:pPr>
    </w:p>
    <w:p w:rsidR="00A11AF7" w:rsidRDefault="00A11AF7" w:rsidP="00965B45">
      <w:pPr>
        <w:jc w:val="both"/>
      </w:pPr>
      <w:r w:rsidRPr="0065468E">
        <w:rPr>
          <w:b/>
        </w:rPr>
        <w:t>Kool</w:t>
      </w:r>
      <w:r>
        <w:tab/>
      </w:r>
      <w:r>
        <w:tab/>
      </w:r>
      <w:r>
        <w:tab/>
      </w:r>
      <w:r>
        <w:tab/>
      </w:r>
      <w:r>
        <w:tab/>
      </w:r>
      <w:r>
        <w:tab/>
      </w:r>
      <w:r>
        <w:tab/>
      </w:r>
      <w:r w:rsidRPr="0065468E">
        <w:rPr>
          <w:b/>
        </w:rPr>
        <w:t>Õppeteenuse ostja</w:t>
      </w:r>
    </w:p>
    <w:p w:rsidR="0067796C" w:rsidRDefault="00A11AF7" w:rsidP="00965B45">
      <w:pPr>
        <w:jc w:val="both"/>
      </w:pPr>
      <w:r>
        <w:t>Tallinna Mahtra Põhikool</w:t>
      </w:r>
      <w:r>
        <w:tab/>
      </w:r>
      <w:r>
        <w:tab/>
      </w:r>
      <w:r>
        <w:tab/>
      </w:r>
      <w:r>
        <w:tab/>
      </w:r>
      <w:r w:rsidR="0067796C">
        <w:rPr>
          <w:bCs/>
        </w:rPr>
        <w:fldChar w:fldCharType="begin">
          <w:ffData>
            <w:name w:val=""/>
            <w:enabled/>
            <w:calcOnExit w:val="0"/>
            <w:textInput>
              <w:default w:val="[asutuse nimi]"/>
            </w:textInput>
          </w:ffData>
        </w:fldChar>
      </w:r>
      <w:r w:rsidR="0067796C">
        <w:rPr>
          <w:bCs/>
        </w:rPr>
        <w:instrText xml:space="preserve"> FORMTEXT </w:instrText>
      </w:r>
      <w:r w:rsidR="0067796C">
        <w:rPr>
          <w:bCs/>
        </w:rPr>
      </w:r>
      <w:r w:rsidR="0067796C">
        <w:rPr>
          <w:bCs/>
        </w:rPr>
        <w:fldChar w:fldCharType="separate"/>
      </w:r>
      <w:r w:rsidR="0067796C">
        <w:rPr>
          <w:bCs/>
          <w:noProof/>
        </w:rPr>
        <w:t>[ees- ja perekonnanimi]</w:t>
      </w:r>
      <w:r w:rsidR="0067796C">
        <w:rPr>
          <w:bCs/>
        </w:rPr>
        <w:fldChar w:fldCharType="end"/>
      </w:r>
      <w:r w:rsidR="0067796C">
        <w:t xml:space="preserve"> </w:t>
      </w:r>
    </w:p>
    <w:p w:rsidR="0067796C" w:rsidRDefault="00A52B62" w:rsidP="00965B45">
      <w:pPr>
        <w:jc w:val="both"/>
      </w:pPr>
      <w:r>
        <w:tab/>
      </w:r>
      <w:r>
        <w:tab/>
      </w:r>
      <w:r>
        <w:tab/>
      </w:r>
      <w:r>
        <w:tab/>
      </w:r>
      <w:r>
        <w:tab/>
      </w:r>
      <w:r>
        <w:tab/>
        <w:t xml:space="preserve">             </w:t>
      </w:r>
      <w:r w:rsidR="0067796C">
        <w:t xml:space="preserve"> </w:t>
      </w:r>
      <w:r w:rsidR="0067796C">
        <w:rPr>
          <w:bCs/>
        </w:rPr>
        <w:fldChar w:fldCharType="begin">
          <w:ffData>
            <w:name w:val=""/>
            <w:enabled/>
            <w:calcOnExit w:val="0"/>
            <w:textInput>
              <w:default w:val="[asutuse nimi]"/>
            </w:textInput>
          </w:ffData>
        </w:fldChar>
      </w:r>
      <w:r w:rsidR="0067796C">
        <w:rPr>
          <w:bCs/>
        </w:rPr>
        <w:instrText xml:space="preserve"> FORMTEXT </w:instrText>
      </w:r>
      <w:r w:rsidR="0067796C">
        <w:rPr>
          <w:bCs/>
        </w:rPr>
      </w:r>
      <w:r w:rsidR="0067796C">
        <w:rPr>
          <w:bCs/>
        </w:rPr>
        <w:fldChar w:fldCharType="separate"/>
      </w:r>
      <w:r w:rsidR="0067796C">
        <w:rPr>
          <w:bCs/>
          <w:noProof/>
        </w:rPr>
        <w:t>[isikukood]</w:t>
      </w:r>
      <w:r w:rsidR="0067796C">
        <w:rPr>
          <w:bCs/>
        </w:rPr>
        <w:fldChar w:fldCharType="end"/>
      </w:r>
    </w:p>
    <w:p w:rsidR="0065468E" w:rsidRDefault="00A11AF7" w:rsidP="00965B45">
      <w:pPr>
        <w:jc w:val="both"/>
      </w:pPr>
      <w:r>
        <w:t>Aadress: Mahtra 60, 13812, Tallinn</w:t>
      </w:r>
      <w:r w:rsidR="0065468E">
        <w:t xml:space="preserve">                                    </w:t>
      </w:r>
      <w:r w:rsidR="00A52B62">
        <w:rPr>
          <w:bCs/>
        </w:rPr>
        <w:fldChar w:fldCharType="begin">
          <w:ffData>
            <w:name w:val=""/>
            <w:enabled/>
            <w:calcOnExit w:val="0"/>
            <w:textInput>
              <w:default w:val="[aadress]"/>
            </w:textInput>
          </w:ffData>
        </w:fldChar>
      </w:r>
      <w:r w:rsidR="00A52B62">
        <w:rPr>
          <w:bCs/>
        </w:rPr>
        <w:instrText xml:space="preserve"> FORMTEXT </w:instrText>
      </w:r>
      <w:r w:rsidR="00A52B62">
        <w:rPr>
          <w:bCs/>
        </w:rPr>
      </w:r>
      <w:r w:rsidR="00A52B62">
        <w:rPr>
          <w:bCs/>
        </w:rPr>
        <w:fldChar w:fldCharType="separate"/>
      </w:r>
      <w:r w:rsidR="00A52B62">
        <w:rPr>
          <w:bCs/>
          <w:noProof/>
        </w:rPr>
        <w:t>[aadress]</w:t>
      </w:r>
      <w:r w:rsidR="00A52B62">
        <w:rPr>
          <w:bCs/>
        </w:rPr>
        <w:fldChar w:fldCharType="end"/>
      </w:r>
    </w:p>
    <w:p w:rsidR="00A11AF7" w:rsidRDefault="00A11AF7" w:rsidP="00965B45">
      <w:pPr>
        <w:jc w:val="both"/>
      </w:pPr>
      <w:r>
        <w:t>Telefon: 6 218</w:t>
      </w:r>
      <w:r w:rsidR="0065468E">
        <w:t> </w:t>
      </w:r>
      <w:r>
        <w:t>185</w:t>
      </w:r>
      <w:r w:rsidR="0065468E">
        <w:t xml:space="preserve">                                                                  </w:t>
      </w:r>
      <w:r w:rsidR="00A52B62">
        <w:rPr>
          <w:bCs/>
        </w:rPr>
        <w:fldChar w:fldCharType="begin">
          <w:ffData>
            <w:name w:val=""/>
            <w:enabled/>
            <w:calcOnExit w:val="0"/>
            <w:textInput>
              <w:default w:val="[Telefon]"/>
            </w:textInput>
          </w:ffData>
        </w:fldChar>
      </w:r>
      <w:r w:rsidR="00A52B62">
        <w:rPr>
          <w:bCs/>
        </w:rPr>
        <w:instrText xml:space="preserve"> FORMTEXT </w:instrText>
      </w:r>
      <w:r w:rsidR="00A52B62">
        <w:rPr>
          <w:bCs/>
        </w:rPr>
      </w:r>
      <w:r w:rsidR="00A52B62">
        <w:rPr>
          <w:bCs/>
        </w:rPr>
        <w:fldChar w:fldCharType="separate"/>
      </w:r>
      <w:r w:rsidR="00A52B62">
        <w:rPr>
          <w:bCs/>
          <w:noProof/>
        </w:rPr>
        <w:t>[Telefon]</w:t>
      </w:r>
      <w:r w:rsidR="00A52B62">
        <w:rPr>
          <w:bCs/>
        </w:rPr>
        <w:fldChar w:fldCharType="end"/>
      </w:r>
    </w:p>
    <w:p w:rsidR="00A11AF7" w:rsidRDefault="00A11AF7" w:rsidP="00965B45">
      <w:pPr>
        <w:jc w:val="both"/>
      </w:pPr>
      <w:r>
        <w:t xml:space="preserve">e-post: </w:t>
      </w:r>
      <w:hyperlink r:id="rId7" w:history="1">
        <w:r w:rsidR="0065468E" w:rsidRPr="00647853">
          <w:rPr>
            <w:rStyle w:val="Hperlink"/>
          </w:rPr>
          <w:t>mahtra@mahtra.edu.ee</w:t>
        </w:r>
      </w:hyperlink>
      <w:r w:rsidR="0065468E">
        <w:t xml:space="preserve">                                          </w:t>
      </w:r>
      <w:r w:rsidR="00A52B62">
        <w:rPr>
          <w:bCs/>
        </w:rPr>
        <w:fldChar w:fldCharType="begin">
          <w:ffData>
            <w:name w:val=""/>
            <w:enabled/>
            <w:calcOnExit w:val="0"/>
            <w:textInput>
              <w:default w:val="[e- post]"/>
            </w:textInput>
          </w:ffData>
        </w:fldChar>
      </w:r>
      <w:r w:rsidR="00A52B62">
        <w:rPr>
          <w:bCs/>
        </w:rPr>
        <w:instrText xml:space="preserve"> FORMTEXT </w:instrText>
      </w:r>
      <w:r w:rsidR="00A52B62">
        <w:rPr>
          <w:bCs/>
        </w:rPr>
      </w:r>
      <w:r w:rsidR="00A52B62">
        <w:rPr>
          <w:bCs/>
        </w:rPr>
        <w:fldChar w:fldCharType="separate"/>
      </w:r>
      <w:r w:rsidR="00A52B62">
        <w:rPr>
          <w:bCs/>
          <w:noProof/>
        </w:rPr>
        <w:t>[e- post]</w:t>
      </w:r>
      <w:r w:rsidR="00A52B62">
        <w:rPr>
          <w:bCs/>
        </w:rPr>
        <w:fldChar w:fldCharType="end"/>
      </w:r>
    </w:p>
    <w:p w:rsidR="0067796C" w:rsidRDefault="0067796C" w:rsidP="00965B45">
      <w:pPr>
        <w:jc w:val="both"/>
      </w:pPr>
    </w:p>
    <w:p w:rsidR="000958BF" w:rsidRDefault="000958BF" w:rsidP="00965B45">
      <w:pPr>
        <w:jc w:val="both"/>
      </w:pPr>
    </w:p>
    <w:p w:rsidR="000958BF" w:rsidRDefault="000958BF" w:rsidP="00965B45">
      <w:pPr>
        <w:jc w:val="both"/>
      </w:pPr>
    </w:p>
    <w:p w:rsidR="000958BF" w:rsidRDefault="000958BF" w:rsidP="00965B45">
      <w:pPr>
        <w:jc w:val="both"/>
      </w:pPr>
    </w:p>
    <w:sectPr w:rsidR="00095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A0" w:rsidRDefault="00026AA0" w:rsidP="00026AA0">
      <w:pPr>
        <w:spacing w:after="0" w:line="240" w:lineRule="auto"/>
      </w:pPr>
      <w:r>
        <w:separator/>
      </w:r>
    </w:p>
  </w:endnote>
  <w:endnote w:type="continuationSeparator" w:id="0">
    <w:p w:rsidR="00026AA0" w:rsidRDefault="00026AA0" w:rsidP="0002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A0" w:rsidRDefault="00026AA0" w:rsidP="00026AA0">
      <w:pPr>
        <w:spacing w:after="0" w:line="240" w:lineRule="auto"/>
      </w:pPr>
      <w:r>
        <w:separator/>
      </w:r>
    </w:p>
  </w:footnote>
  <w:footnote w:type="continuationSeparator" w:id="0">
    <w:p w:rsidR="00026AA0" w:rsidRDefault="00026AA0" w:rsidP="00026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F7"/>
    <w:rsid w:val="00026AA0"/>
    <w:rsid w:val="000958BF"/>
    <w:rsid w:val="0036329E"/>
    <w:rsid w:val="0041561A"/>
    <w:rsid w:val="00434560"/>
    <w:rsid w:val="0065468E"/>
    <w:rsid w:val="0067796C"/>
    <w:rsid w:val="00753938"/>
    <w:rsid w:val="00965B45"/>
    <w:rsid w:val="00A11AF7"/>
    <w:rsid w:val="00A52B62"/>
    <w:rsid w:val="00A65FA6"/>
    <w:rsid w:val="00C705AB"/>
    <w:rsid w:val="00FF72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2305"/>
  <w15:chartTrackingRefBased/>
  <w15:docId w15:val="{F06AE094-1A96-48C8-925F-26F84CC9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5468E"/>
    <w:rPr>
      <w:color w:val="0563C1" w:themeColor="hyperlink"/>
      <w:u w:val="single"/>
    </w:rPr>
  </w:style>
  <w:style w:type="paragraph" w:styleId="Loendilik">
    <w:name w:val="List Paragraph"/>
    <w:basedOn w:val="Normaallaad"/>
    <w:uiPriority w:val="34"/>
    <w:qFormat/>
    <w:rsid w:val="00965B45"/>
    <w:pPr>
      <w:ind w:left="720"/>
      <w:contextualSpacing/>
    </w:pPr>
  </w:style>
  <w:style w:type="character" w:styleId="Kohatitetekst">
    <w:name w:val="Placeholder Text"/>
    <w:basedOn w:val="Liguvaikefont"/>
    <w:uiPriority w:val="99"/>
    <w:semiHidden/>
    <w:rsid w:val="00026AA0"/>
    <w:rPr>
      <w:color w:val="808080"/>
    </w:rPr>
  </w:style>
  <w:style w:type="paragraph" w:styleId="Pis">
    <w:name w:val="header"/>
    <w:basedOn w:val="Normaallaad"/>
    <w:link w:val="PisMrk"/>
    <w:uiPriority w:val="99"/>
    <w:unhideWhenUsed/>
    <w:rsid w:val="00026AA0"/>
    <w:pPr>
      <w:tabs>
        <w:tab w:val="center" w:pos="4536"/>
        <w:tab w:val="right" w:pos="9072"/>
      </w:tabs>
      <w:spacing w:after="0" w:line="240" w:lineRule="auto"/>
    </w:pPr>
  </w:style>
  <w:style w:type="character" w:customStyle="1" w:styleId="PisMrk">
    <w:name w:val="Päis Märk"/>
    <w:basedOn w:val="Liguvaikefont"/>
    <w:link w:val="Pis"/>
    <w:uiPriority w:val="99"/>
    <w:rsid w:val="00026AA0"/>
  </w:style>
  <w:style w:type="paragraph" w:styleId="Jalus">
    <w:name w:val="footer"/>
    <w:basedOn w:val="Normaallaad"/>
    <w:link w:val="JalusMrk"/>
    <w:uiPriority w:val="99"/>
    <w:unhideWhenUsed/>
    <w:rsid w:val="00026AA0"/>
    <w:pPr>
      <w:tabs>
        <w:tab w:val="center" w:pos="4536"/>
        <w:tab w:val="right" w:pos="9072"/>
      </w:tabs>
      <w:spacing w:after="0" w:line="240" w:lineRule="auto"/>
    </w:pPr>
  </w:style>
  <w:style w:type="character" w:customStyle="1" w:styleId="JalusMrk">
    <w:name w:val="Jalus Märk"/>
    <w:basedOn w:val="Liguvaikefont"/>
    <w:link w:val="Jalus"/>
    <w:uiPriority w:val="99"/>
    <w:rsid w:val="0002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tra@mahtra.edu.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3DB0-5A80-4C9D-9954-A7E158CA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765</Words>
  <Characters>4442</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Tallinna Linnakantselei</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Urm</dc:creator>
  <cp:keywords/>
  <dc:description/>
  <cp:lastModifiedBy>Anu Urm</cp:lastModifiedBy>
  <cp:revision>6</cp:revision>
  <dcterms:created xsi:type="dcterms:W3CDTF">2022-05-11T05:54:00Z</dcterms:created>
  <dcterms:modified xsi:type="dcterms:W3CDTF">2023-09-06T06:29:00Z</dcterms:modified>
</cp:coreProperties>
</file>